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07B529">
      <w:pPr>
        <w:jc w:val="center"/>
        <w:rPr>
          <w:rFonts w:ascii="华文中宋" w:hAnsi="华文中宋" w:eastAsia="华文中宋"/>
          <w:b/>
          <w:sz w:val="36"/>
          <w:szCs w:val="36"/>
        </w:rPr>
      </w:pPr>
      <w:bookmarkStart w:id="0" w:name="OLE_LINK5"/>
    </w:p>
    <w:p w14:paraId="4FECB91C">
      <w:pPr>
        <w:jc w:val="center"/>
        <w:rPr>
          <w:rFonts w:ascii="华文中宋" w:hAnsi="华文中宋" w:eastAsia="华文中宋"/>
          <w:b/>
          <w:sz w:val="40"/>
          <w:szCs w:val="40"/>
        </w:rPr>
      </w:pPr>
      <w:r>
        <w:rPr>
          <w:rFonts w:hint="eastAsia" w:ascii="华文中宋" w:hAnsi="华文中宋" w:eastAsia="华文中宋"/>
          <w:b/>
          <w:sz w:val="40"/>
          <w:szCs w:val="40"/>
        </w:rPr>
        <w:t>第</w:t>
      </w:r>
      <w:r>
        <w:rPr>
          <w:rFonts w:hint="eastAsia" w:ascii="华文中宋" w:hAnsi="华文中宋" w:eastAsia="华文中宋"/>
          <w:b/>
          <w:sz w:val="40"/>
          <w:szCs w:val="40"/>
          <w:lang w:val="en-US" w:eastAsia="zh-CN"/>
        </w:rPr>
        <w:t>八</w:t>
      </w:r>
      <w:r>
        <w:rPr>
          <w:rFonts w:hint="eastAsia" w:ascii="华文中宋" w:hAnsi="华文中宋" w:eastAsia="华文中宋"/>
          <w:b/>
          <w:sz w:val="40"/>
          <w:szCs w:val="40"/>
        </w:rPr>
        <w:t>届安徽省大学生交通科技大赛</w:t>
      </w:r>
    </w:p>
    <w:p w14:paraId="38892CA7">
      <w:pPr>
        <w:jc w:val="center"/>
        <w:rPr>
          <w:rFonts w:eastAsia="黑体"/>
          <w:b/>
          <w:sz w:val="44"/>
          <w:szCs w:val="44"/>
        </w:rPr>
      </w:pPr>
      <w:r>
        <w:rPr>
          <w:rFonts w:hint="eastAsia" w:eastAsia="黑体"/>
          <w:b/>
          <w:sz w:val="44"/>
          <w:szCs w:val="44"/>
        </w:rPr>
        <w:t>邀请函</w:t>
      </w:r>
      <w:bookmarkEnd w:id="0"/>
    </w:p>
    <w:p w14:paraId="6357399B">
      <w:pPr>
        <w:spacing w:line="360" w:lineRule="auto"/>
        <w:rPr>
          <w:rFonts w:hint="eastAsia"/>
          <w:kern w:val="0"/>
          <w:sz w:val="24"/>
        </w:rPr>
      </w:pPr>
    </w:p>
    <w:p w14:paraId="4FF74F7B">
      <w:pPr>
        <w:spacing w:line="360" w:lineRule="auto"/>
        <w:rPr>
          <w:sz w:val="24"/>
        </w:rPr>
      </w:pPr>
      <w:r>
        <w:rPr>
          <w:rFonts w:hint="eastAsia"/>
          <w:kern w:val="0"/>
          <w:sz w:val="24"/>
          <w:lang w:val="en-US" w:eastAsia="zh-CN"/>
        </w:rPr>
        <w:t>各有关高校</w:t>
      </w:r>
      <w:r>
        <w:rPr>
          <w:rFonts w:hint="eastAsia"/>
          <w:sz w:val="24"/>
        </w:rPr>
        <w:t>：</w:t>
      </w:r>
    </w:p>
    <w:p w14:paraId="53B1CA14">
      <w:pPr>
        <w:spacing w:line="360" w:lineRule="auto"/>
        <w:ind w:firstLine="480" w:firstLineChars="200"/>
        <w:rPr>
          <w:kern w:val="0"/>
          <w:sz w:val="24"/>
        </w:rPr>
      </w:pPr>
      <w:r>
        <w:rPr>
          <w:rFonts w:hint="eastAsia"/>
          <w:kern w:val="0"/>
          <w:sz w:val="24"/>
        </w:rPr>
        <w:t>为积极响应国家“交通强国”“一带一路”战略，展现我省在校大学生交通科技创新与实践的能力，</w:t>
      </w:r>
      <w:r>
        <w:rPr>
          <w:rFonts w:hint="eastAsia"/>
          <w:kern w:val="0"/>
          <w:sz w:val="24"/>
          <w:lang w:val="zh-CN"/>
        </w:rPr>
        <w:t>进一步促进高校大学生交通科技活动的开展，加强高校间</w:t>
      </w:r>
      <w:r>
        <w:rPr>
          <w:rFonts w:hint="eastAsia"/>
          <w:kern w:val="0"/>
          <w:sz w:val="24"/>
        </w:rPr>
        <w:t>交通科技</w:t>
      </w:r>
      <w:r>
        <w:rPr>
          <w:rFonts w:hint="eastAsia"/>
          <w:kern w:val="0"/>
          <w:sz w:val="24"/>
          <w:lang w:val="zh-CN"/>
        </w:rPr>
        <w:t>文化</w:t>
      </w:r>
      <w:r>
        <w:rPr>
          <w:rFonts w:hint="eastAsia"/>
          <w:kern w:val="0"/>
          <w:sz w:val="24"/>
        </w:rPr>
        <w:t>的</w:t>
      </w:r>
      <w:r>
        <w:rPr>
          <w:rFonts w:hint="eastAsia"/>
          <w:kern w:val="0"/>
          <w:sz w:val="24"/>
          <w:lang w:val="zh-CN"/>
        </w:rPr>
        <w:t>交流，</w:t>
      </w:r>
      <w:r>
        <w:rPr>
          <w:rFonts w:hint="eastAsia"/>
          <w:kern w:val="0"/>
          <w:sz w:val="24"/>
        </w:rPr>
        <w:t>更好地服务我省交通技术应用。经省教育厅批准，现举办第</w:t>
      </w:r>
      <w:r>
        <w:rPr>
          <w:rFonts w:hint="eastAsia"/>
          <w:kern w:val="0"/>
          <w:sz w:val="24"/>
          <w:lang w:val="en-US" w:eastAsia="zh-CN"/>
        </w:rPr>
        <w:t>八</w:t>
      </w:r>
      <w:r>
        <w:rPr>
          <w:rFonts w:hint="eastAsia"/>
          <w:kern w:val="0"/>
          <w:sz w:val="24"/>
        </w:rPr>
        <w:t>届安徽省大学生</w:t>
      </w:r>
      <w:r>
        <w:rPr>
          <w:rFonts w:hint="eastAsia"/>
          <w:kern w:val="0"/>
          <w:sz w:val="24"/>
          <w:lang w:val="zh-CN"/>
        </w:rPr>
        <w:t>交通科技大赛。</w:t>
      </w:r>
    </w:p>
    <w:p w14:paraId="20CB7894">
      <w:pPr>
        <w:spacing w:line="360" w:lineRule="auto"/>
        <w:ind w:firstLine="480" w:firstLineChars="200"/>
        <w:rPr>
          <w:rFonts w:hint="eastAsia"/>
          <w:kern w:val="0"/>
          <w:sz w:val="24"/>
        </w:rPr>
      </w:pPr>
      <w:r>
        <w:rPr>
          <w:rFonts w:hint="eastAsia"/>
          <w:kern w:val="0"/>
          <w:sz w:val="24"/>
          <w:lang w:val="zh-CN"/>
        </w:rPr>
        <w:t>本届大赛是一次以在校本科生</w:t>
      </w:r>
      <w:r>
        <w:rPr>
          <w:rFonts w:hint="eastAsia"/>
          <w:kern w:val="0"/>
          <w:sz w:val="24"/>
        </w:rPr>
        <w:t>和研究生</w:t>
      </w:r>
      <w:r>
        <w:rPr>
          <w:rFonts w:hint="eastAsia"/>
          <w:kern w:val="0"/>
          <w:sz w:val="24"/>
          <w:lang w:val="zh-CN"/>
        </w:rPr>
        <w:t>为主体的交通科技与文化交流活动，围绕</w:t>
      </w:r>
      <w:r>
        <w:rPr>
          <w:rFonts w:hint="eastAsia"/>
          <w:kern w:val="0"/>
          <w:sz w:val="24"/>
        </w:rPr>
        <w:t>党的二十大精神</w:t>
      </w:r>
      <w:r>
        <w:rPr>
          <w:rFonts w:hint="eastAsia"/>
          <w:kern w:val="0"/>
          <w:sz w:val="24"/>
          <w:lang w:val="zh-CN"/>
        </w:rPr>
        <w:t>，以“</w:t>
      </w:r>
      <w:r>
        <w:rPr>
          <w:rFonts w:hint="eastAsia"/>
          <w:kern w:val="0"/>
          <w:sz w:val="24"/>
        </w:rPr>
        <w:t>数智赋能、交通未来</w:t>
      </w:r>
      <w:r>
        <w:rPr>
          <w:rFonts w:hint="eastAsia"/>
          <w:kern w:val="0"/>
          <w:sz w:val="24"/>
          <w:lang w:val="zh-CN"/>
        </w:rPr>
        <w:t>”为主题，</w:t>
      </w:r>
      <w:r>
        <w:rPr>
          <w:rFonts w:hint="eastAsia"/>
          <w:kern w:val="0"/>
          <w:sz w:val="24"/>
        </w:rPr>
        <w:t>作品内容涵盖与“数智赋能、交通未来”相关的交通、车辆、机械、电子信息、基础设施、自动化、计算机等方向，根据学生学历层次本届大赛共设置本科生和研究生2个赛道，本科生赛道结合作品研究领域及所在学科分设4个竞赛小组（交通运输规划与管理、道路与桥梁工程、载运工具运用工程、交通信息工程及控制），研究生赛道设置1个分赛道。</w:t>
      </w:r>
    </w:p>
    <w:p w14:paraId="69F014F6">
      <w:pPr>
        <w:spacing w:line="360" w:lineRule="auto"/>
        <w:ind w:firstLine="480" w:firstLineChars="200"/>
        <w:rPr>
          <w:kern w:val="0"/>
          <w:sz w:val="24"/>
          <w:lang w:val="zh-CN"/>
        </w:rPr>
      </w:pPr>
      <w:r>
        <w:rPr>
          <w:rFonts w:hint="eastAsia"/>
          <w:kern w:val="0"/>
          <w:sz w:val="24"/>
        </w:rPr>
        <w:t>此次大赛由</w:t>
      </w:r>
      <w:r>
        <w:rPr>
          <w:rFonts w:hint="eastAsia"/>
          <w:kern w:val="0"/>
          <w:sz w:val="24"/>
          <w:lang w:val="zh-CN"/>
        </w:rPr>
        <w:t>安徽</w:t>
      </w:r>
      <w:r>
        <w:rPr>
          <w:rFonts w:hint="eastAsia"/>
          <w:kern w:val="0"/>
          <w:sz w:val="24"/>
        </w:rPr>
        <w:t>省教育厅</w:t>
      </w:r>
      <w:r>
        <w:rPr>
          <w:rFonts w:hint="eastAsia"/>
          <w:kern w:val="0"/>
          <w:sz w:val="24"/>
          <w:lang w:val="zh-CN"/>
        </w:rPr>
        <w:t>主办，</w:t>
      </w:r>
      <w:r>
        <w:rPr>
          <w:rFonts w:hint="eastAsia"/>
          <w:kern w:val="0"/>
          <w:sz w:val="24"/>
          <w:lang w:val="en-US" w:eastAsia="zh-CN"/>
        </w:rPr>
        <w:t>合肥</w:t>
      </w:r>
      <w:r>
        <w:rPr>
          <w:rFonts w:hint="eastAsia"/>
          <w:kern w:val="0"/>
          <w:sz w:val="24"/>
          <w:lang w:val="zh-CN"/>
        </w:rPr>
        <w:t>大学、安徽三联学院承办，合肥工业大学、安徽理工大学、安徽建筑大学、安徽省普通本科高校交通运输类专业合作委员会、安徽交通数智科技有限公司、华设设计集团股份有限公司、国家车辆驾驶安全工程技术研究中心等协办。</w:t>
      </w:r>
    </w:p>
    <w:p w14:paraId="4B8718E0">
      <w:pPr>
        <w:spacing w:line="360" w:lineRule="auto"/>
        <w:ind w:firstLine="480" w:firstLineChars="200"/>
        <w:rPr>
          <w:kern w:val="0"/>
          <w:sz w:val="24"/>
          <w:lang w:val="zh-CN"/>
        </w:rPr>
      </w:pPr>
      <w:r>
        <w:rPr>
          <w:rFonts w:hint="eastAsia"/>
          <w:kern w:val="0"/>
          <w:sz w:val="24"/>
          <w:lang w:val="zh-CN"/>
        </w:rPr>
        <w:t>大赛组委会诚挚邀请贵校组织相关专业学生参加本届大学生交通科技大赛（大赛具体安排</w:t>
      </w:r>
      <w:r>
        <w:rPr>
          <w:rFonts w:hint="eastAsia"/>
          <w:kern w:val="0"/>
          <w:sz w:val="24"/>
        </w:rPr>
        <w:t>请关注大赛官网http://nactrans.slu.edu.cn/</w:t>
      </w:r>
      <w:r>
        <w:rPr>
          <w:rFonts w:hint="eastAsia"/>
          <w:kern w:val="0"/>
          <w:sz w:val="24"/>
          <w:lang w:val="zh-CN"/>
        </w:rPr>
        <w:t>），并请于20</w:t>
      </w:r>
      <w:r>
        <w:rPr>
          <w:rFonts w:hint="eastAsia"/>
          <w:kern w:val="0"/>
          <w:sz w:val="24"/>
        </w:rPr>
        <w:t>2</w:t>
      </w:r>
      <w:r>
        <w:rPr>
          <w:rFonts w:hint="eastAsia"/>
          <w:kern w:val="0"/>
          <w:sz w:val="24"/>
          <w:lang w:val="en-US" w:eastAsia="zh-CN"/>
        </w:rPr>
        <w:t>6</w:t>
      </w:r>
      <w:r>
        <w:rPr>
          <w:rFonts w:hint="eastAsia"/>
          <w:kern w:val="0"/>
          <w:sz w:val="24"/>
          <w:lang w:val="zh-CN"/>
        </w:rPr>
        <w:t>年</w:t>
      </w:r>
      <w:r>
        <w:rPr>
          <w:rFonts w:hint="eastAsia"/>
          <w:kern w:val="0"/>
          <w:sz w:val="24"/>
          <w:lang w:val="en-US" w:eastAsia="zh-CN"/>
        </w:rPr>
        <w:t>8</w:t>
      </w:r>
      <w:r>
        <w:rPr>
          <w:rFonts w:hint="eastAsia"/>
          <w:kern w:val="0"/>
          <w:sz w:val="24"/>
          <w:lang w:val="zh-CN"/>
        </w:rPr>
        <w:t>月</w:t>
      </w:r>
      <w:r>
        <w:rPr>
          <w:rFonts w:hint="eastAsia"/>
          <w:kern w:val="0"/>
          <w:sz w:val="24"/>
          <w:lang w:val="en-US" w:eastAsia="zh-CN"/>
        </w:rPr>
        <w:t>30</w:t>
      </w:r>
      <w:r>
        <w:rPr>
          <w:rFonts w:hint="eastAsia"/>
          <w:kern w:val="0"/>
          <w:sz w:val="24"/>
          <w:lang w:val="zh-CN"/>
        </w:rPr>
        <w:t>日前将参赛回执（</w:t>
      </w:r>
      <w:r>
        <w:rPr>
          <w:rFonts w:hint="eastAsia"/>
          <w:kern w:val="0"/>
          <w:sz w:val="24"/>
        </w:rPr>
        <w:t>盖章</w:t>
      </w:r>
      <w:r>
        <w:rPr>
          <w:rFonts w:hint="eastAsia"/>
          <w:kern w:val="0"/>
          <w:sz w:val="24"/>
          <w:lang w:val="zh-CN"/>
        </w:rPr>
        <w:t>）</w:t>
      </w:r>
      <w:r>
        <w:rPr>
          <w:rFonts w:hint="eastAsia"/>
          <w:kern w:val="0"/>
          <w:sz w:val="24"/>
        </w:rPr>
        <w:t>和</w:t>
      </w:r>
      <w:r>
        <w:rPr>
          <w:rFonts w:hint="eastAsia"/>
          <w:kern w:val="0"/>
          <w:sz w:val="24"/>
          <w:lang w:val="zh-CN"/>
        </w:rPr>
        <w:t>参赛作品登记表（</w:t>
      </w:r>
      <w:r>
        <w:rPr>
          <w:rFonts w:hint="eastAsia"/>
          <w:kern w:val="0"/>
          <w:sz w:val="24"/>
        </w:rPr>
        <w:t>电子版</w:t>
      </w:r>
      <w:r>
        <w:rPr>
          <w:rFonts w:hint="eastAsia"/>
          <w:kern w:val="0"/>
          <w:sz w:val="24"/>
          <w:lang w:val="zh-CN"/>
        </w:rPr>
        <w:t>）以信件、e-mail等方式发至组委会秘书处。</w:t>
      </w:r>
    </w:p>
    <w:p w14:paraId="3ABACF34">
      <w:pPr>
        <w:spacing w:line="360" w:lineRule="auto"/>
        <w:ind w:firstLine="480" w:firstLineChars="200"/>
        <w:rPr>
          <w:kern w:val="0"/>
          <w:sz w:val="24"/>
          <w:lang w:val="zh-CN"/>
        </w:rPr>
      </w:pPr>
      <w:r>
        <w:rPr>
          <w:rFonts w:hint="eastAsia"/>
          <w:kern w:val="0"/>
          <w:sz w:val="24"/>
          <w:lang w:val="zh-CN"/>
        </w:rPr>
        <w:t>此致</w:t>
      </w:r>
    </w:p>
    <w:p w14:paraId="6724B4CE">
      <w:pPr>
        <w:spacing w:line="360" w:lineRule="auto"/>
        <w:jc w:val="left"/>
        <w:rPr>
          <w:kern w:val="0"/>
          <w:sz w:val="24"/>
        </w:rPr>
      </w:pPr>
      <w:r>
        <w:rPr>
          <w:rFonts w:hint="eastAsia"/>
          <w:kern w:val="0"/>
          <w:sz w:val="24"/>
          <w:lang w:val="zh-CN"/>
        </w:rPr>
        <w:t>敬礼</w:t>
      </w:r>
    </w:p>
    <w:p w14:paraId="6D77449E">
      <w:pPr>
        <w:spacing w:line="360" w:lineRule="auto"/>
        <w:ind w:firstLine="480" w:firstLineChars="200"/>
        <w:jc w:val="right"/>
        <w:rPr>
          <w:kern w:val="0"/>
          <w:sz w:val="24"/>
          <w:lang w:val="zh-CN"/>
        </w:rPr>
      </w:pPr>
      <w:r>
        <w:rPr>
          <w:rFonts w:hint="eastAsia"/>
          <w:kern w:val="0"/>
          <w:sz w:val="24"/>
        </w:rPr>
        <w:t>第</w:t>
      </w:r>
      <w:r>
        <w:rPr>
          <w:rFonts w:hint="eastAsia"/>
          <w:kern w:val="0"/>
          <w:sz w:val="24"/>
          <w:lang w:val="en-US" w:eastAsia="zh-CN"/>
        </w:rPr>
        <w:t>八</w:t>
      </w:r>
      <w:r>
        <w:rPr>
          <w:rFonts w:hint="eastAsia"/>
          <w:kern w:val="0"/>
          <w:sz w:val="24"/>
        </w:rPr>
        <w:t>届安徽省大学生</w:t>
      </w:r>
      <w:r>
        <w:rPr>
          <w:rFonts w:hint="eastAsia"/>
          <w:kern w:val="0"/>
          <w:sz w:val="24"/>
          <w:lang w:val="zh-CN"/>
        </w:rPr>
        <w:t>交通科技大赛组委会</w:t>
      </w:r>
    </w:p>
    <w:p w14:paraId="65A181AA">
      <w:pPr>
        <w:spacing w:line="360" w:lineRule="auto"/>
        <w:ind w:firstLine="480" w:firstLineChars="200"/>
        <w:jc w:val="right"/>
        <w:rPr>
          <w:color w:val="auto"/>
          <w:kern w:val="0"/>
          <w:sz w:val="24"/>
          <w:lang w:val="zh-CN"/>
        </w:rPr>
      </w:pPr>
      <w:bookmarkStart w:id="1" w:name="_GoBack"/>
      <w:r>
        <w:rPr>
          <w:color w:val="auto"/>
          <w:kern w:val="0"/>
          <w:sz w:val="24"/>
          <w:lang w:val="zh-CN"/>
        </w:rPr>
        <w:t>20</w:t>
      </w:r>
      <w:r>
        <w:rPr>
          <w:rFonts w:hint="eastAsia"/>
          <w:color w:val="auto"/>
          <w:kern w:val="0"/>
          <w:sz w:val="24"/>
        </w:rPr>
        <w:t>2</w:t>
      </w:r>
      <w:r>
        <w:rPr>
          <w:rFonts w:hint="eastAsia"/>
          <w:color w:val="auto"/>
          <w:kern w:val="0"/>
          <w:sz w:val="24"/>
          <w:lang w:val="en-US" w:eastAsia="zh-CN"/>
        </w:rPr>
        <w:t>6</w:t>
      </w:r>
      <w:r>
        <w:rPr>
          <w:rFonts w:hint="eastAsia"/>
          <w:color w:val="auto"/>
          <w:kern w:val="0"/>
          <w:sz w:val="24"/>
          <w:lang w:val="zh-CN"/>
        </w:rPr>
        <w:t>年</w:t>
      </w:r>
      <w:r>
        <w:rPr>
          <w:rFonts w:hint="eastAsia"/>
          <w:color w:val="auto"/>
          <w:kern w:val="0"/>
          <w:sz w:val="24"/>
        </w:rPr>
        <w:t>06</w:t>
      </w:r>
      <w:r>
        <w:rPr>
          <w:rFonts w:hint="eastAsia"/>
          <w:color w:val="auto"/>
          <w:kern w:val="0"/>
          <w:sz w:val="24"/>
          <w:lang w:val="zh-CN"/>
        </w:rPr>
        <w:t>月</w:t>
      </w:r>
      <w:r>
        <w:rPr>
          <w:rFonts w:hint="eastAsia"/>
          <w:color w:val="auto"/>
          <w:kern w:val="0"/>
          <w:sz w:val="24"/>
        </w:rPr>
        <w:t>30</w:t>
      </w:r>
      <w:r>
        <w:rPr>
          <w:rFonts w:hint="eastAsia"/>
          <w:color w:val="auto"/>
          <w:kern w:val="0"/>
          <w:sz w:val="24"/>
          <w:lang w:val="zh-CN"/>
        </w:rPr>
        <w:t>日</w:t>
      </w:r>
    </w:p>
    <w:bookmarkEnd w:id="1"/>
    <w:p w14:paraId="04B071D3">
      <w:pPr>
        <w:autoSpaceDE w:val="0"/>
        <w:autoSpaceDN w:val="0"/>
        <w:adjustRightInd w:val="0"/>
        <w:spacing w:after="156" w:afterLines="50" w:line="360" w:lineRule="auto"/>
        <w:ind w:firstLine="4578" w:firstLineChars="1900"/>
        <w:jc w:val="right"/>
        <w:rPr>
          <w:rFonts w:ascii="黑体" w:eastAsia="黑体"/>
          <w:b/>
          <w:sz w:val="24"/>
        </w:rPr>
      </w:pPr>
      <w:r>
        <w:rPr>
          <w:rFonts w:ascii="黑体" w:eastAsia="黑体"/>
          <w:b/>
          <w:sz w:val="24"/>
        </w:rPr>
        <w:br w:type="page"/>
      </w:r>
    </w:p>
    <w:p w14:paraId="44585923">
      <w:pPr>
        <w:jc w:val="center"/>
        <w:rPr>
          <w:rFonts w:ascii="黑体" w:hAnsi="黑体" w:eastAsia="黑体"/>
          <w:b/>
          <w:sz w:val="36"/>
        </w:rPr>
      </w:pPr>
    </w:p>
    <w:p w14:paraId="30EA0F1E">
      <w:pPr>
        <w:jc w:val="center"/>
        <w:rPr>
          <w:rFonts w:ascii="黑体" w:hAnsi="黑体" w:eastAsia="黑体"/>
          <w:b/>
          <w:sz w:val="32"/>
          <w:szCs w:val="28"/>
        </w:rPr>
      </w:pPr>
      <w:r>
        <w:rPr>
          <w:rFonts w:hint="eastAsia" w:ascii="黑体" w:hAnsi="黑体" w:eastAsia="黑体"/>
          <w:b/>
          <w:sz w:val="36"/>
        </w:rPr>
        <w:t>第</w:t>
      </w:r>
      <w:r>
        <w:rPr>
          <w:rFonts w:hint="eastAsia" w:ascii="黑体" w:hAnsi="黑体" w:eastAsia="黑体"/>
          <w:b/>
          <w:sz w:val="36"/>
          <w:lang w:val="en-US" w:eastAsia="zh-CN"/>
        </w:rPr>
        <w:t>八</w:t>
      </w:r>
      <w:r>
        <w:rPr>
          <w:rFonts w:hint="eastAsia" w:ascii="黑体" w:hAnsi="黑体" w:eastAsia="黑体"/>
          <w:b/>
          <w:sz w:val="36"/>
        </w:rPr>
        <w:t>届安徽省大学生</w:t>
      </w:r>
      <w:r>
        <w:rPr>
          <w:rFonts w:hint="eastAsia" w:ascii="黑体" w:hAnsi="黑体" w:eastAsia="黑体"/>
          <w:b/>
          <w:sz w:val="32"/>
        </w:rPr>
        <w:t>交通科技大赛</w:t>
      </w:r>
    </w:p>
    <w:p w14:paraId="5A4143DF">
      <w:pPr>
        <w:jc w:val="center"/>
        <w:rPr>
          <w:rFonts w:ascii="黑体" w:eastAsia="黑体"/>
          <w:b/>
          <w:sz w:val="32"/>
        </w:rPr>
      </w:pPr>
      <w:r>
        <w:rPr>
          <w:rFonts w:hint="eastAsia" w:ascii="黑体" w:eastAsia="黑体"/>
          <w:b/>
          <w:sz w:val="32"/>
        </w:rPr>
        <w:t>邀请函回执</w:t>
      </w:r>
    </w:p>
    <w:p w14:paraId="378B27EA">
      <w:pPr>
        <w:spacing w:line="360" w:lineRule="auto"/>
        <w:rPr>
          <w:sz w:val="24"/>
        </w:rPr>
      </w:pPr>
    </w:p>
    <w:p w14:paraId="57392B77">
      <w:pPr>
        <w:spacing w:line="480" w:lineRule="auto"/>
        <w:rPr>
          <w:sz w:val="24"/>
        </w:rPr>
      </w:pPr>
      <w:r>
        <w:rPr>
          <w:rFonts w:hint="eastAsia"/>
          <w:sz w:val="24"/>
        </w:rPr>
        <w:t>第</w:t>
      </w:r>
      <w:r>
        <w:rPr>
          <w:rFonts w:hint="eastAsia"/>
          <w:sz w:val="24"/>
          <w:lang w:val="en-US" w:eastAsia="zh-CN"/>
        </w:rPr>
        <w:t>八</w:t>
      </w:r>
      <w:r>
        <w:rPr>
          <w:rFonts w:hint="eastAsia"/>
          <w:sz w:val="24"/>
        </w:rPr>
        <w:t>届安徽省大学生交通科技大赛组委会：</w:t>
      </w:r>
    </w:p>
    <w:p w14:paraId="46D21CB4">
      <w:pPr>
        <w:spacing w:line="480" w:lineRule="auto"/>
        <w:ind w:firstLine="480" w:firstLineChars="200"/>
        <w:rPr>
          <w:sz w:val="24"/>
        </w:rPr>
      </w:pPr>
      <w:r>
        <w:rPr>
          <w:rFonts w:hint="eastAsia"/>
          <w:sz w:val="24"/>
        </w:rPr>
        <w:t>我校已收到第</w:t>
      </w:r>
      <w:r>
        <w:rPr>
          <w:rFonts w:hint="eastAsia"/>
          <w:sz w:val="24"/>
          <w:lang w:val="en-US" w:eastAsia="zh-CN"/>
        </w:rPr>
        <w:t>八</w:t>
      </w:r>
      <w:r>
        <w:rPr>
          <w:rFonts w:hint="eastAsia"/>
          <w:sz w:val="24"/>
        </w:rPr>
        <w:t>届安徽省大学生交通科技大赛邀请函，同意参加本次大赛。我校负责此次赛事联系工作的人员相关信息如下：</w:t>
      </w:r>
    </w:p>
    <w:tbl>
      <w:tblPr>
        <w:tblStyle w:val="1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2484"/>
        <w:gridCol w:w="1379"/>
        <w:gridCol w:w="3499"/>
      </w:tblGrid>
      <w:tr w14:paraId="26AF2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vAlign w:val="center"/>
          </w:tcPr>
          <w:p w14:paraId="27398E35">
            <w:pPr>
              <w:jc w:val="center"/>
              <w:rPr>
                <w:kern w:val="0"/>
                <w:sz w:val="24"/>
              </w:rPr>
            </w:pPr>
            <w:r>
              <w:rPr>
                <w:rFonts w:hint="eastAsia"/>
                <w:kern w:val="0"/>
                <w:sz w:val="24"/>
              </w:rPr>
              <w:t>姓名</w:t>
            </w:r>
          </w:p>
        </w:tc>
        <w:tc>
          <w:tcPr>
            <w:tcW w:w="2484" w:type="dxa"/>
            <w:vAlign w:val="center"/>
          </w:tcPr>
          <w:p w14:paraId="58F06CE3">
            <w:pPr>
              <w:jc w:val="center"/>
              <w:rPr>
                <w:kern w:val="0"/>
                <w:sz w:val="24"/>
              </w:rPr>
            </w:pPr>
          </w:p>
        </w:tc>
        <w:tc>
          <w:tcPr>
            <w:tcW w:w="1379" w:type="dxa"/>
            <w:vAlign w:val="center"/>
          </w:tcPr>
          <w:p w14:paraId="489A7AA1">
            <w:pPr>
              <w:jc w:val="center"/>
              <w:rPr>
                <w:kern w:val="0"/>
                <w:sz w:val="24"/>
              </w:rPr>
            </w:pPr>
            <w:r>
              <w:rPr>
                <w:rFonts w:hint="eastAsia"/>
                <w:kern w:val="0"/>
                <w:sz w:val="24"/>
              </w:rPr>
              <w:t>手机号码</w:t>
            </w:r>
          </w:p>
        </w:tc>
        <w:tc>
          <w:tcPr>
            <w:tcW w:w="3499" w:type="dxa"/>
            <w:vAlign w:val="center"/>
          </w:tcPr>
          <w:p w14:paraId="3FDAEEAC">
            <w:pPr>
              <w:jc w:val="center"/>
              <w:rPr>
                <w:kern w:val="0"/>
                <w:sz w:val="24"/>
              </w:rPr>
            </w:pPr>
          </w:p>
        </w:tc>
      </w:tr>
      <w:tr w14:paraId="72E56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vAlign w:val="center"/>
          </w:tcPr>
          <w:p w14:paraId="7ADB4892">
            <w:pPr>
              <w:jc w:val="center"/>
              <w:rPr>
                <w:kern w:val="0"/>
                <w:sz w:val="24"/>
              </w:rPr>
            </w:pPr>
            <w:r>
              <w:rPr>
                <w:rFonts w:hint="eastAsia"/>
                <w:kern w:val="0"/>
                <w:sz w:val="24"/>
              </w:rPr>
              <w:t>性别</w:t>
            </w:r>
          </w:p>
        </w:tc>
        <w:tc>
          <w:tcPr>
            <w:tcW w:w="2484" w:type="dxa"/>
            <w:vAlign w:val="center"/>
          </w:tcPr>
          <w:p w14:paraId="491E2AED">
            <w:pPr>
              <w:jc w:val="center"/>
              <w:rPr>
                <w:kern w:val="0"/>
                <w:sz w:val="24"/>
              </w:rPr>
            </w:pPr>
          </w:p>
        </w:tc>
        <w:tc>
          <w:tcPr>
            <w:tcW w:w="1379" w:type="dxa"/>
            <w:vAlign w:val="center"/>
          </w:tcPr>
          <w:p w14:paraId="3C0FD135">
            <w:pPr>
              <w:jc w:val="center"/>
              <w:rPr>
                <w:kern w:val="0"/>
                <w:sz w:val="24"/>
              </w:rPr>
            </w:pPr>
            <w:r>
              <w:rPr>
                <w:rFonts w:hint="eastAsia"/>
                <w:kern w:val="0"/>
                <w:sz w:val="24"/>
              </w:rPr>
              <w:t>座机电话</w:t>
            </w:r>
          </w:p>
        </w:tc>
        <w:tc>
          <w:tcPr>
            <w:tcW w:w="3499" w:type="dxa"/>
            <w:vAlign w:val="center"/>
          </w:tcPr>
          <w:p w14:paraId="331B670B">
            <w:pPr>
              <w:jc w:val="center"/>
              <w:rPr>
                <w:kern w:val="0"/>
                <w:sz w:val="24"/>
              </w:rPr>
            </w:pPr>
          </w:p>
        </w:tc>
      </w:tr>
      <w:tr w14:paraId="2D7F7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vAlign w:val="center"/>
          </w:tcPr>
          <w:p w14:paraId="54BF54DE">
            <w:pPr>
              <w:jc w:val="center"/>
              <w:rPr>
                <w:kern w:val="0"/>
                <w:sz w:val="24"/>
              </w:rPr>
            </w:pPr>
            <w:r>
              <w:rPr>
                <w:rFonts w:hint="eastAsia"/>
                <w:kern w:val="0"/>
                <w:sz w:val="24"/>
              </w:rPr>
              <w:t>邮编</w:t>
            </w:r>
          </w:p>
        </w:tc>
        <w:tc>
          <w:tcPr>
            <w:tcW w:w="2484" w:type="dxa"/>
            <w:vAlign w:val="center"/>
          </w:tcPr>
          <w:p w14:paraId="0FCE5B52">
            <w:pPr>
              <w:jc w:val="center"/>
              <w:rPr>
                <w:kern w:val="0"/>
                <w:sz w:val="24"/>
              </w:rPr>
            </w:pPr>
          </w:p>
        </w:tc>
        <w:tc>
          <w:tcPr>
            <w:tcW w:w="1379" w:type="dxa"/>
            <w:vAlign w:val="center"/>
          </w:tcPr>
          <w:p w14:paraId="789EC69A">
            <w:pPr>
              <w:jc w:val="center"/>
              <w:rPr>
                <w:kern w:val="0"/>
                <w:sz w:val="24"/>
              </w:rPr>
            </w:pPr>
            <w:r>
              <w:rPr>
                <w:rFonts w:hint="eastAsia"/>
                <w:kern w:val="0"/>
                <w:sz w:val="24"/>
              </w:rPr>
              <w:t>通讯地址</w:t>
            </w:r>
          </w:p>
        </w:tc>
        <w:tc>
          <w:tcPr>
            <w:tcW w:w="3499" w:type="dxa"/>
            <w:vAlign w:val="center"/>
          </w:tcPr>
          <w:p w14:paraId="46753043">
            <w:pPr>
              <w:jc w:val="center"/>
              <w:rPr>
                <w:kern w:val="0"/>
                <w:sz w:val="24"/>
              </w:rPr>
            </w:pPr>
          </w:p>
        </w:tc>
      </w:tr>
      <w:tr w14:paraId="1E253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vAlign w:val="center"/>
          </w:tcPr>
          <w:p w14:paraId="6556E53A">
            <w:pPr>
              <w:jc w:val="center"/>
              <w:rPr>
                <w:kern w:val="0"/>
                <w:sz w:val="24"/>
              </w:rPr>
            </w:pPr>
            <w:r>
              <w:rPr>
                <w:kern w:val="0"/>
                <w:sz w:val="24"/>
              </w:rPr>
              <w:t>E-mail</w:t>
            </w:r>
          </w:p>
        </w:tc>
        <w:tc>
          <w:tcPr>
            <w:tcW w:w="2484" w:type="dxa"/>
            <w:vAlign w:val="center"/>
          </w:tcPr>
          <w:p w14:paraId="0F958950">
            <w:pPr>
              <w:jc w:val="center"/>
              <w:rPr>
                <w:kern w:val="0"/>
                <w:sz w:val="24"/>
              </w:rPr>
            </w:pPr>
          </w:p>
        </w:tc>
        <w:tc>
          <w:tcPr>
            <w:tcW w:w="1379" w:type="dxa"/>
            <w:vAlign w:val="center"/>
          </w:tcPr>
          <w:p w14:paraId="2B29ABDE">
            <w:pPr>
              <w:jc w:val="center"/>
              <w:rPr>
                <w:kern w:val="0"/>
                <w:sz w:val="24"/>
              </w:rPr>
            </w:pPr>
            <w:r>
              <w:rPr>
                <w:rFonts w:hint="eastAsia"/>
                <w:kern w:val="0"/>
                <w:sz w:val="24"/>
              </w:rPr>
              <w:t>备注</w:t>
            </w:r>
          </w:p>
        </w:tc>
        <w:tc>
          <w:tcPr>
            <w:tcW w:w="3499" w:type="dxa"/>
            <w:vAlign w:val="center"/>
          </w:tcPr>
          <w:p w14:paraId="16317AB3">
            <w:pPr>
              <w:jc w:val="center"/>
              <w:rPr>
                <w:kern w:val="0"/>
                <w:sz w:val="24"/>
              </w:rPr>
            </w:pPr>
          </w:p>
        </w:tc>
      </w:tr>
    </w:tbl>
    <w:p w14:paraId="5B93BEFF">
      <w:pPr>
        <w:wordWrap w:val="0"/>
        <w:ind w:firstLine="480" w:firstLineChars="200"/>
        <w:jc w:val="right"/>
        <w:rPr>
          <w:rFonts w:ascii="宋体"/>
          <w:sz w:val="24"/>
          <w:u w:val="single"/>
        </w:rPr>
      </w:pPr>
    </w:p>
    <w:tbl>
      <w:tblPr>
        <w:tblStyle w:val="1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2484"/>
        <w:gridCol w:w="1379"/>
        <w:gridCol w:w="3499"/>
      </w:tblGrid>
      <w:tr w14:paraId="6638B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vAlign w:val="center"/>
          </w:tcPr>
          <w:p w14:paraId="72E39399">
            <w:pPr>
              <w:jc w:val="center"/>
              <w:rPr>
                <w:kern w:val="0"/>
                <w:sz w:val="24"/>
              </w:rPr>
            </w:pPr>
            <w:r>
              <w:rPr>
                <w:rFonts w:hint="eastAsia"/>
                <w:kern w:val="0"/>
                <w:sz w:val="24"/>
              </w:rPr>
              <w:t>姓名</w:t>
            </w:r>
          </w:p>
        </w:tc>
        <w:tc>
          <w:tcPr>
            <w:tcW w:w="2484" w:type="dxa"/>
            <w:vAlign w:val="center"/>
          </w:tcPr>
          <w:p w14:paraId="5F73500B">
            <w:pPr>
              <w:jc w:val="center"/>
              <w:rPr>
                <w:kern w:val="0"/>
                <w:sz w:val="24"/>
              </w:rPr>
            </w:pPr>
          </w:p>
        </w:tc>
        <w:tc>
          <w:tcPr>
            <w:tcW w:w="1379" w:type="dxa"/>
            <w:vAlign w:val="center"/>
          </w:tcPr>
          <w:p w14:paraId="4C53D151">
            <w:pPr>
              <w:jc w:val="center"/>
              <w:rPr>
                <w:kern w:val="0"/>
                <w:sz w:val="24"/>
              </w:rPr>
            </w:pPr>
            <w:r>
              <w:rPr>
                <w:rFonts w:hint="eastAsia"/>
                <w:kern w:val="0"/>
                <w:sz w:val="24"/>
              </w:rPr>
              <w:t>手机号码</w:t>
            </w:r>
          </w:p>
        </w:tc>
        <w:tc>
          <w:tcPr>
            <w:tcW w:w="3499" w:type="dxa"/>
            <w:vAlign w:val="center"/>
          </w:tcPr>
          <w:p w14:paraId="77FD4018">
            <w:pPr>
              <w:jc w:val="center"/>
              <w:rPr>
                <w:kern w:val="0"/>
                <w:sz w:val="24"/>
              </w:rPr>
            </w:pPr>
          </w:p>
        </w:tc>
      </w:tr>
      <w:tr w14:paraId="24E05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vAlign w:val="center"/>
          </w:tcPr>
          <w:p w14:paraId="10BD17EE">
            <w:pPr>
              <w:jc w:val="center"/>
              <w:rPr>
                <w:kern w:val="0"/>
                <w:sz w:val="24"/>
              </w:rPr>
            </w:pPr>
            <w:r>
              <w:rPr>
                <w:rFonts w:hint="eastAsia"/>
                <w:kern w:val="0"/>
                <w:sz w:val="24"/>
              </w:rPr>
              <w:t>性别</w:t>
            </w:r>
          </w:p>
        </w:tc>
        <w:tc>
          <w:tcPr>
            <w:tcW w:w="2484" w:type="dxa"/>
            <w:vAlign w:val="center"/>
          </w:tcPr>
          <w:p w14:paraId="61E3F28C">
            <w:pPr>
              <w:jc w:val="center"/>
              <w:rPr>
                <w:kern w:val="0"/>
                <w:sz w:val="24"/>
              </w:rPr>
            </w:pPr>
          </w:p>
        </w:tc>
        <w:tc>
          <w:tcPr>
            <w:tcW w:w="1379" w:type="dxa"/>
            <w:vAlign w:val="center"/>
          </w:tcPr>
          <w:p w14:paraId="45AF2E8D">
            <w:pPr>
              <w:jc w:val="center"/>
              <w:rPr>
                <w:kern w:val="0"/>
                <w:sz w:val="24"/>
              </w:rPr>
            </w:pPr>
            <w:r>
              <w:rPr>
                <w:rFonts w:hint="eastAsia"/>
                <w:kern w:val="0"/>
                <w:sz w:val="24"/>
              </w:rPr>
              <w:t>座机电话</w:t>
            </w:r>
          </w:p>
        </w:tc>
        <w:tc>
          <w:tcPr>
            <w:tcW w:w="3499" w:type="dxa"/>
            <w:vAlign w:val="center"/>
          </w:tcPr>
          <w:p w14:paraId="64EC0194">
            <w:pPr>
              <w:jc w:val="center"/>
              <w:rPr>
                <w:kern w:val="0"/>
                <w:sz w:val="24"/>
              </w:rPr>
            </w:pPr>
          </w:p>
        </w:tc>
      </w:tr>
      <w:tr w14:paraId="45827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vAlign w:val="center"/>
          </w:tcPr>
          <w:p w14:paraId="6EF4B4A1">
            <w:pPr>
              <w:jc w:val="center"/>
              <w:rPr>
                <w:kern w:val="0"/>
                <w:sz w:val="24"/>
              </w:rPr>
            </w:pPr>
            <w:r>
              <w:rPr>
                <w:rFonts w:hint="eastAsia"/>
                <w:kern w:val="0"/>
                <w:sz w:val="24"/>
              </w:rPr>
              <w:t>邮编</w:t>
            </w:r>
          </w:p>
        </w:tc>
        <w:tc>
          <w:tcPr>
            <w:tcW w:w="2484" w:type="dxa"/>
            <w:vAlign w:val="center"/>
          </w:tcPr>
          <w:p w14:paraId="5EDB76AE">
            <w:pPr>
              <w:jc w:val="center"/>
              <w:rPr>
                <w:kern w:val="0"/>
                <w:sz w:val="24"/>
              </w:rPr>
            </w:pPr>
          </w:p>
        </w:tc>
        <w:tc>
          <w:tcPr>
            <w:tcW w:w="1379" w:type="dxa"/>
            <w:vAlign w:val="center"/>
          </w:tcPr>
          <w:p w14:paraId="2E02FF1B">
            <w:pPr>
              <w:jc w:val="center"/>
              <w:rPr>
                <w:kern w:val="0"/>
                <w:sz w:val="24"/>
              </w:rPr>
            </w:pPr>
            <w:r>
              <w:rPr>
                <w:rFonts w:hint="eastAsia"/>
                <w:kern w:val="0"/>
                <w:sz w:val="24"/>
              </w:rPr>
              <w:t>通讯地址</w:t>
            </w:r>
          </w:p>
        </w:tc>
        <w:tc>
          <w:tcPr>
            <w:tcW w:w="3499" w:type="dxa"/>
            <w:vAlign w:val="center"/>
          </w:tcPr>
          <w:p w14:paraId="1BFD33BA">
            <w:pPr>
              <w:jc w:val="center"/>
              <w:rPr>
                <w:kern w:val="0"/>
                <w:sz w:val="24"/>
              </w:rPr>
            </w:pPr>
          </w:p>
        </w:tc>
      </w:tr>
      <w:tr w14:paraId="11018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4" w:type="dxa"/>
            <w:vAlign w:val="center"/>
          </w:tcPr>
          <w:p w14:paraId="42CDBE5C">
            <w:pPr>
              <w:jc w:val="center"/>
              <w:rPr>
                <w:kern w:val="0"/>
                <w:sz w:val="24"/>
              </w:rPr>
            </w:pPr>
            <w:r>
              <w:rPr>
                <w:kern w:val="0"/>
                <w:sz w:val="24"/>
              </w:rPr>
              <w:t>E-mail</w:t>
            </w:r>
          </w:p>
        </w:tc>
        <w:tc>
          <w:tcPr>
            <w:tcW w:w="2484" w:type="dxa"/>
            <w:vAlign w:val="center"/>
          </w:tcPr>
          <w:p w14:paraId="7DB101AE">
            <w:pPr>
              <w:jc w:val="center"/>
              <w:rPr>
                <w:kern w:val="0"/>
                <w:sz w:val="24"/>
              </w:rPr>
            </w:pPr>
          </w:p>
        </w:tc>
        <w:tc>
          <w:tcPr>
            <w:tcW w:w="1379" w:type="dxa"/>
            <w:vAlign w:val="center"/>
          </w:tcPr>
          <w:p w14:paraId="0D787543">
            <w:pPr>
              <w:jc w:val="center"/>
              <w:rPr>
                <w:kern w:val="0"/>
                <w:sz w:val="24"/>
              </w:rPr>
            </w:pPr>
            <w:r>
              <w:rPr>
                <w:rFonts w:hint="eastAsia"/>
                <w:kern w:val="0"/>
                <w:sz w:val="24"/>
              </w:rPr>
              <w:t>备注</w:t>
            </w:r>
          </w:p>
        </w:tc>
        <w:tc>
          <w:tcPr>
            <w:tcW w:w="3499" w:type="dxa"/>
            <w:vAlign w:val="center"/>
          </w:tcPr>
          <w:p w14:paraId="181C1996">
            <w:pPr>
              <w:jc w:val="center"/>
              <w:rPr>
                <w:kern w:val="0"/>
                <w:sz w:val="24"/>
              </w:rPr>
            </w:pPr>
          </w:p>
        </w:tc>
      </w:tr>
    </w:tbl>
    <w:p w14:paraId="00782C0F">
      <w:pPr>
        <w:ind w:firstLine="480" w:firstLineChars="200"/>
        <w:jc w:val="right"/>
        <w:rPr>
          <w:rFonts w:ascii="宋体"/>
          <w:sz w:val="24"/>
          <w:u w:val="single"/>
        </w:rPr>
      </w:pPr>
    </w:p>
    <w:p w14:paraId="7B643591">
      <w:pPr>
        <w:ind w:firstLine="480" w:firstLineChars="200"/>
        <w:jc w:val="right"/>
        <w:rPr>
          <w:rFonts w:ascii="宋体" w:hAnsi="宋体"/>
          <w:sz w:val="24"/>
        </w:rPr>
      </w:pPr>
    </w:p>
    <w:p w14:paraId="0A837D38">
      <w:pPr>
        <w:spacing w:line="360" w:lineRule="auto"/>
        <w:ind w:firstLine="480" w:firstLineChars="200"/>
        <w:jc w:val="right"/>
        <w:rPr>
          <w:sz w:val="24"/>
        </w:rPr>
      </w:pPr>
      <w:r>
        <w:rPr>
          <w:rFonts w:hint="eastAsia" w:ascii="宋体" w:hAnsi="宋体"/>
          <w:sz w:val="24"/>
        </w:rPr>
        <w:t>大学（学院）（盖章）</w:t>
      </w:r>
    </w:p>
    <w:p w14:paraId="4DE7E2F0">
      <w:pPr>
        <w:wordWrap w:val="0"/>
        <w:spacing w:line="360" w:lineRule="auto"/>
        <w:ind w:firstLine="480" w:firstLineChars="200"/>
        <w:jc w:val="right"/>
        <w:rPr>
          <w:rFonts w:ascii="宋体"/>
          <w:sz w:val="24"/>
        </w:rPr>
      </w:pPr>
      <w:r>
        <w:rPr>
          <w:rFonts w:hint="eastAsia" w:ascii="宋体" w:hAnsi="宋体"/>
          <w:sz w:val="24"/>
        </w:rPr>
        <w:t>年    月    日</w:t>
      </w:r>
    </w:p>
    <w:p w14:paraId="1D64FAF9">
      <w:pPr>
        <w:ind w:firstLine="480" w:firstLineChars="200"/>
        <w:jc w:val="right"/>
        <w:rPr>
          <w:rFonts w:ascii="宋体"/>
          <w:sz w:val="24"/>
        </w:rPr>
      </w:pPr>
    </w:p>
    <w:p w14:paraId="76EC5E92">
      <w:pPr>
        <w:ind w:firstLine="480" w:firstLineChars="200"/>
        <w:jc w:val="right"/>
        <w:rPr>
          <w:rFonts w:ascii="宋体"/>
          <w:sz w:val="24"/>
        </w:rPr>
      </w:pPr>
    </w:p>
    <w:p w14:paraId="23E64806">
      <w:pPr>
        <w:ind w:firstLine="480" w:firstLineChars="200"/>
        <w:jc w:val="right"/>
        <w:rPr>
          <w:rFonts w:ascii="宋体"/>
          <w:sz w:val="24"/>
        </w:rPr>
      </w:pPr>
    </w:p>
    <w:p w14:paraId="739288DB">
      <w:pPr>
        <w:pStyle w:val="4"/>
        <w:snapToGrid w:val="0"/>
        <w:spacing w:line="340" w:lineRule="exact"/>
        <w:ind w:left="0" w:leftChars="0" w:right="480"/>
        <w:jc w:val="center"/>
        <w:rPr>
          <w:sz w:val="24"/>
        </w:rPr>
      </w:pPr>
    </w:p>
    <w:p w14:paraId="168967BF">
      <w:pPr>
        <w:pStyle w:val="4"/>
        <w:snapToGrid w:val="0"/>
        <w:spacing w:line="360" w:lineRule="auto"/>
        <w:ind w:left="99" w:leftChars="47"/>
        <w:rPr>
          <w:rFonts w:hint="default" w:ascii="Times New Roman" w:hAnsi="Times New Roman" w:cs="Times New Roman" w:eastAsiaTheme="minorEastAsia"/>
          <w:bCs/>
          <w:szCs w:val="21"/>
        </w:rPr>
      </w:pPr>
      <w:r>
        <w:rPr>
          <w:rFonts w:hint="default" w:ascii="Times New Roman" w:hAnsi="Times New Roman" w:cs="Times New Roman" w:eastAsiaTheme="minorEastAsia"/>
        </w:rPr>
        <w:pict>
          <v:line id="Line 3" o:spid="_x0000_s1026" o:spt="20" style="position:absolute;left:0pt;margin-left:0pt;margin-top:-4.3pt;height:0pt;width:432pt;z-index:251659264;mso-width-relative:page;mso-height-relative:page;" coordsize="21600,21600" o:gfxdata="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Mw5co9MAAAAG&#10;AQAADwAAAAAAAAABACAAAAAiAAAAZHJzL2Rvd25yZXYueG1sUEsBAhQAFAAAAAgAh07iQGHckEev&#10;AQAAUQMAAA4AAAAAAAAAAQAgAAAAIgEAAGRycy9lMm9Eb2MueG1sUEsFBgAAAAAGAAYAWQEAAEMF&#10;AAAAAA==&#10;">
            <v:path arrowok="t"/>
            <v:fill focussize="0,0"/>
            <v:stroke/>
            <v:imagedata o:title=""/>
            <o:lock v:ext="edit"/>
          </v:line>
        </w:pict>
      </w:r>
      <w:r>
        <w:rPr>
          <w:rFonts w:hint="default" w:ascii="Times New Roman" w:hAnsi="Times New Roman" w:cs="Times New Roman" w:eastAsiaTheme="minorEastAsia"/>
          <w:szCs w:val="21"/>
        </w:rPr>
        <w:t>秘书处地址</w:t>
      </w:r>
      <w:r>
        <w:rPr>
          <w:rFonts w:hint="default" w:ascii="Times New Roman" w:hAnsi="Times New Roman" w:cs="Times New Roman" w:eastAsiaTheme="minorEastAsia"/>
          <w:bCs/>
          <w:szCs w:val="21"/>
        </w:rPr>
        <w:t>：安徽省合肥市经开区锦绣大道99号合肥大学智能建造与交通工程学院</w:t>
      </w:r>
    </w:p>
    <w:p w14:paraId="40A14137">
      <w:pPr>
        <w:pStyle w:val="4"/>
        <w:snapToGrid w:val="0"/>
        <w:spacing w:line="360" w:lineRule="auto"/>
        <w:ind w:left="99" w:leftChars="47"/>
        <w:rPr>
          <w:rFonts w:hint="default" w:ascii="Times New Roman" w:hAnsi="Times New Roman" w:cs="Times New Roman" w:eastAsiaTheme="minorEastAsia"/>
          <w:bCs/>
          <w:szCs w:val="21"/>
        </w:rPr>
      </w:pPr>
      <w:r>
        <w:rPr>
          <w:rFonts w:hint="default" w:ascii="Times New Roman" w:hAnsi="Times New Roman" w:cs="Times New Roman" w:eastAsiaTheme="minorEastAsia"/>
          <w:bCs/>
          <w:szCs w:val="21"/>
        </w:rPr>
        <w:t>邮编：230601</w:t>
      </w:r>
    </w:p>
    <w:p w14:paraId="311403AD">
      <w:pPr>
        <w:pStyle w:val="4"/>
        <w:snapToGrid w:val="0"/>
        <w:spacing w:line="360" w:lineRule="auto"/>
        <w:ind w:left="99" w:leftChars="47"/>
        <w:rPr>
          <w:rFonts w:hint="default" w:ascii="Times New Roman" w:hAnsi="Times New Roman" w:cs="Times New Roman" w:eastAsiaTheme="minorEastAsia"/>
          <w:bCs/>
          <w:szCs w:val="21"/>
        </w:rPr>
      </w:pPr>
      <w:r>
        <w:rPr>
          <w:rFonts w:hint="default" w:ascii="Times New Roman" w:hAnsi="Times New Roman" w:cs="Times New Roman" w:eastAsiaTheme="minorEastAsia"/>
          <w:szCs w:val="21"/>
        </w:rPr>
        <w:t>联系人：</w:t>
      </w:r>
      <w:r>
        <w:rPr>
          <w:rFonts w:hint="default" w:ascii="Times New Roman" w:hAnsi="Times New Roman" w:cs="Times New Roman" w:eastAsiaTheme="minorEastAsia"/>
          <w:bCs/>
          <w:szCs w:val="21"/>
        </w:rPr>
        <w:t>安徽省合肥市经开区锦绣大道99号合肥大学智能建造与交通工程学院</w:t>
      </w:r>
    </w:p>
    <w:p w14:paraId="17EB7453">
      <w:pPr>
        <w:pStyle w:val="4"/>
        <w:snapToGrid w:val="0"/>
        <w:spacing w:line="360" w:lineRule="auto"/>
        <w:ind w:left="99" w:leftChars="47"/>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电  话：0551-62158416</w:t>
      </w:r>
    </w:p>
    <w:p w14:paraId="7F2A47B8">
      <w:pPr>
        <w:pStyle w:val="4"/>
        <w:snapToGrid w:val="0"/>
        <w:spacing w:line="360" w:lineRule="auto"/>
        <w:ind w:left="99" w:leftChars="47"/>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电子邮箱：</w:t>
      </w:r>
      <w:r>
        <w:rPr>
          <w:rFonts w:hint="default" w:ascii="Times New Roman" w:hAnsi="Times New Roman" w:cs="Times New Roman"/>
        </w:rPr>
        <w:t>Trans_comp2026@163.com</w:t>
      </w:r>
    </w:p>
    <w:p w14:paraId="5A951B3A">
      <w:pPr>
        <w:spacing w:line="360" w:lineRule="auto"/>
        <w:ind w:firstLine="105" w:firstLineChars="50"/>
        <w:rPr>
          <w:rFonts w:hint="default" w:ascii="Times New Roman" w:hAnsi="Times New Roman" w:cs="Times New Roman" w:eastAsiaTheme="minorEastAsia"/>
        </w:rPr>
      </w:pPr>
      <w:r>
        <w:rPr>
          <w:rFonts w:hint="default" w:ascii="Times New Roman" w:hAnsi="Times New Roman" w:cs="Times New Roman" w:eastAsiaTheme="minorEastAsia"/>
          <w:szCs w:val="21"/>
        </w:rPr>
        <w:t>大赛公告发布网址</w:t>
      </w:r>
      <w:r>
        <w:rPr>
          <w:rFonts w:hint="default" w:ascii="Times New Roman" w:hAnsi="Times New Roman" w:cs="Times New Roman"/>
        </w:rPr>
        <w:t>：http://nactrans.slu.edu.cn/</w:t>
      </w:r>
    </w:p>
    <w:p w14:paraId="48D967EA">
      <w:pPr>
        <w:pStyle w:val="4"/>
        <w:snapToGrid w:val="0"/>
        <w:spacing w:line="360" w:lineRule="auto"/>
        <w:ind w:left="0" w:leftChars="0"/>
        <w:rPr>
          <w:sz w:val="24"/>
        </w:rPr>
      </w:pPr>
      <w:r>
        <w:rPr>
          <w:sz w:val="24"/>
        </w:rPr>
        <w:t>——————————————————————————————————</w:t>
      </w:r>
    </w:p>
    <w:p w14:paraId="7CDE368B">
      <w:pPr>
        <w:ind w:firstLine="480" w:firstLineChars="200"/>
        <w:jc w:val="right"/>
        <w:rPr>
          <w:rFonts w:ascii="宋体"/>
          <w:sz w:val="24"/>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8204F">
    <w:pPr>
      <w:pStyle w:val="8"/>
      <w:pBdr>
        <w:bottom w:val="single" w:color="auto" w:sz="6" w:space="12"/>
      </w:pBdr>
      <w:spacing w:before="120" w:beforeLines="50"/>
      <w:ind w:left="63" w:leftChars="30" w:right="170"/>
      <w:rPr>
        <w:rFonts w:ascii="华文行楷" w:hAnsi="华文行楷" w:eastAsia="华文行楷" w:cs="华文行楷"/>
        <w:b/>
        <w:bCs/>
        <w:color w:val="006600"/>
        <w:sz w:val="28"/>
        <w:szCs w:val="28"/>
      </w:rPr>
    </w:pPr>
    <w:r>
      <w:rPr>
        <w:rFonts w:hint="eastAsia" w:ascii="华文行楷" w:hAnsi="华文行楷" w:eastAsia="华文行楷" w:cs="华文行楷"/>
        <w:b/>
        <w:bCs/>
        <w:color w:val="0070C0"/>
        <w:sz w:val="32"/>
        <w:szCs w:val="32"/>
      </w:rPr>
      <w:t>第</w:t>
    </w:r>
    <w:r>
      <w:rPr>
        <w:rFonts w:hint="eastAsia" w:ascii="华文行楷" w:hAnsi="华文行楷" w:eastAsia="华文行楷" w:cs="华文行楷"/>
        <w:b/>
        <w:bCs/>
        <w:color w:val="0070C0"/>
        <w:sz w:val="32"/>
        <w:szCs w:val="32"/>
        <w:lang w:val="en-US" w:eastAsia="zh-CN"/>
      </w:rPr>
      <w:t>八</w:t>
    </w:r>
    <w:r>
      <w:rPr>
        <w:rFonts w:hint="eastAsia" w:ascii="华文行楷" w:hAnsi="华文行楷" w:eastAsia="华文行楷" w:cs="华文行楷"/>
        <w:b/>
        <w:bCs/>
        <w:color w:val="0070C0"/>
        <w:sz w:val="32"/>
        <w:szCs w:val="32"/>
      </w:rPr>
      <w:t>届  安徽省大学生交通科技大赛·</w:t>
    </w:r>
    <w:r>
      <w:rPr>
        <w:rFonts w:hint="eastAsia" w:ascii="华文行楷" w:hAnsi="华文行楷" w:eastAsia="华文行楷" w:cs="华文行楷"/>
        <w:b/>
        <w:bCs/>
        <w:color w:val="0070C0"/>
        <w:sz w:val="32"/>
        <w:szCs w:val="32"/>
        <w:lang w:val="en-US" w:eastAsia="zh-CN"/>
      </w:rPr>
      <w:t>合肥</w:t>
    </w:r>
    <w:r>
      <w:rPr>
        <w:rFonts w:hint="eastAsia" w:ascii="华文行楷" w:hAnsi="华文行楷" w:eastAsia="华文行楷" w:cs="华文行楷"/>
        <w:b/>
        <w:bCs/>
        <w:color w:val="0070C0"/>
        <w:sz w:val="32"/>
        <w:szCs w:val="32"/>
      </w:rPr>
      <w:t>大学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mQyYTAyZGQ0ZDNkMmNhYWUwMmYwMTUzMzFiMWVhM2UifQ=="/>
  </w:docVars>
  <w:rsids>
    <w:rsidRoot w:val="00C36C15"/>
    <w:rsid w:val="00001ADA"/>
    <w:rsid w:val="00001D33"/>
    <w:rsid w:val="00007CC3"/>
    <w:rsid w:val="00010291"/>
    <w:rsid w:val="00022BEF"/>
    <w:rsid w:val="00035F73"/>
    <w:rsid w:val="0005125B"/>
    <w:rsid w:val="0005653F"/>
    <w:rsid w:val="000666AD"/>
    <w:rsid w:val="00066D29"/>
    <w:rsid w:val="00080848"/>
    <w:rsid w:val="00083509"/>
    <w:rsid w:val="000A60A5"/>
    <w:rsid w:val="000B06B8"/>
    <w:rsid w:val="000B1C23"/>
    <w:rsid w:val="000B5DC1"/>
    <w:rsid w:val="000C27A8"/>
    <w:rsid w:val="000C6A66"/>
    <w:rsid w:val="000C7015"/>
    <w:rsid w:val="000E6B52"/>
    <w:rsid w:val="000F20BE"/>
    <w:rsid w:val="00100DD5"/>
    <w:rsid w:val="001249E9"/>
    <w:rsid w:val="00133A62"/>
    <w:rsid w:val="00134927"/>
    <w:rsid w:val="00134CF7"/>
    <w:rsid w:val="00180544"/>
    <w:rsid w:val="00186592"/>
    <w:rsid w:val="00190243"/>
    <w:rsid w:val="00195CFC"/>
    <w:rsid w:val="001968B8"/>
    <w:rsid w:val="001E0CFA"/>
    <w:rsid w:val="001E7258"/>
    <w:rsid w:val="001F22F1"/>
    <w:rsid w:val="001F451B"/>
    <w:rsid w:val="00201067"/>
    <w:rsid w:val="00214504"/>
    <w:rsid w:val="00217D07"/>
    <w:rsid w:val="002228AE"/>
    <w:rsid w:val="002538E9"/>
    <w:rsid w:val="0025426E"/>
    <w:rsid w:val="00260D10"/>
    <w:rsid w:val="00262804"/>
    <w:rsid w:val="00266FF1"/>
    <w:rsid w:val="002A186B"/>
    <w:rsid w:val="002B6C35"/>
    <w:rsid w:val="002B7EFE"/>
    <w:rsid w:val="002C5DC7"/>
    <w:rsid w:val="002C69F0"/>
    <w:rsid w:val="002D5D87"/>
    <w:rsid w:val="002E292B"/>
    <w:rsid w:val="003006DC"/>
    <w:rsid w:val="00306CE8"/>
    <w:rsid w:val="00312B54"/>
    <w:rsid w:val="00326CC5"/>
    <w:rsid w:val="00333509"/>
    <w:rsid w:val="003421DA"/>
    <w:rsid w:val="003450CC"/>
    <w:rsid w:val="00357625"/>
    <w:rsid w:val="00357DEA"/>
    <w:rsid w:val="003819E0"/>
    <w:rsid w:val="003903E6"/>
    <w:rsid w:val="003B77AE"/>
    <w:rsid w:val="003D5F57"/>
    <w:rsid w:val="003E0293"/>
    <w:rsid w:val="0042083F"/>
    <w:rsid w:val="00425F04"/>
    <w:rsid w:val="00426EA2"/>
    <w:rsid w:val="00433684"/>
    <w:rsid w:val="0043477A"/>
    <w:rsid w:val="00463520"/>
    <w:rsid w:val="0047295D"/>
    <w:rsid w:val="00474904"/>
    <w:rsid w:val="00480494"/>
    <w:rsid w:val="004A1F75"/>
    <w:rsid w:val="004B5A5A"/>
    <w:rsid w:val="004C7CEA"/>
    <w:rsid w:val="004D25E0"/>
    <w:rsid w:val="004E1696"/>
    <w:rsid w:val="004E3C9E"/>
    <w:rsid w:val="004E3E00"/>
    <w:rsid w:val="004E407C"/>
    <w:rsid w:val="00501277"/>
    <w:rsid w:val="00511BFB"/>
    <w:rsid w:val="00512703"/>
    <w:rsid w:val="00514309"/>
    <w:rsid w:val="005174B3"/>
    <w:rsid w:val="00520E5E"/>
    <w:rsid w:val="00525DF0"/>
    <w:rsid w:val="00550243"/>
    <w:rsid w:val="00551255"/>
    <w:rsid w:val="005539B2"/>
    <w:rsid w:val="005702CF"/>
    <w:rsid w:val="00572B56"/>
    <w:rsid w:val="005761F2"/>
    <w:rsid w:val="0058532C"/>
    <w:rsid w:val="00595326"/>
    <w:rsid w:val="005B32B6"/>
    <w:rsid w:val="005B3756"/>
    <w:rsid w:val="005B761F"/>
    <w:rsid w:val="005D2635"/>
    <w:rsid w:val="005E38FD"/>
    <w:rsid w:val="00615564"/>
    <w:rsid w:val="00632243"/>
    <w:rsid w:val="0063557B"/>
    <w:rsid w:val="006356EF"/>
    <w:rsid w:val="006408D8"/>
    <w:rsid w:val="00644211"/>
    <w:rsid w:val="006525B1"/>
    <w:rsid w:val="006665F8"/>
    <w:rsid w:val="006841B8"/>
    <w:rsid w:val="00686E33"/>
    <w:rsid w:val="006A71A6"/>
    <w:rsid w:val="006B64B4"/>
    <w:rsid w:val="006C228B"/>
    <w:rsid w:val="006D47D7"/>
    <w:rsid w:val="006E0F66"/>
    <w:rsid w:val="006F1B0A"/>
    <w:rsid w:val="006F413F"/>
    <w:rsid w:val="00705780"/>
    <w:rsid w:val="00706606"/>
    <w:rsid w:val="00706FA7"/>
    <w:rsid w:val="00707CD6"/>
    <w:rsid w:val="007137F3"/>
    <w:rsid w:val="00727A0F"/>
    <w:rsid w:val="00745D66"/>
    <w:rsid w:val="0075749C"/>
    <w:rsid w:val="007700E6"/>
    <w:rsid w:val="0077466D"/>
    <w:rsid w:val="007858F7"/>
    <w:rsid w:val="007C5531"/>
    <w:rsid w:val="007C5FE6"/>
    <w:rsid w:val="007C6C53"/>
    <w:rsid w:val="007C6F4F"/>
    <w:rsid w:val="007C77C0"/>
    <w:rsid w:val="007D02D1"/>
    <w:rsid w:val="007D465D"/>
    <w:rsid w:val="007D7B07"/>
    <w:rsid w:val="007F0546"/>
    <w:rsid w:val="007F1EB3"/>
    <w:rsid w:val="0081158B"/>
    <w:rsid w:val="00811B62"/>
    <w:rsid w:val="00822282"/>
    <w:rsid w:val="008229A2"/>
    <w:rsid w:val="00822E14"/>
    <w:rsid w:val="00826C4E"/>
    <w:rsid w:val="00831412"/>
    <w:rsid w:val="008379D8"/>
    <w:rsid w:val="00847BCD"/>
    <w:rsid w:val="00853FDB"/>
    <w:rsid w:val="0085773C"/>
    <w:rsid w:val="0086367E"/>
    <w:rsid w:val="00871226"/>
    <w:rsid w:val="00872A87"/>
    <w:rsid w:val="00875354"/>
    <w:rsid w:val="008A1BE4"/>
    <w:rsid w:val="008A716B"/>
    <w:rsid w:val="008B21E7"/>
    <w:rsid w:val="008C6CD9"/>
    <w:rsid w:val="008E2391"/>
    <w:rsid w:val="008E7E9F"/>
    <w:rsid w:val="008F0983"/>
    <w:rsid w:val="008F47B5"/>
    <w:rsid w:val="008F7DFA"/>
    <w:rsid w:val="00941AA7"/>
    <w:rsid w:val="00961F0B"/>
    <w:rsid w:val="00975208"/>
    <w:rsid w:val="009775C8"/>
    <w:rsid w:val="00986C69"/>
    <w:rsid w:val="00996EB6"/>
    <w:rsid w:val="009A01E1"/>
    <w:rsid w:val="009C21AC"/>
    <w:rsid w:val="009C257A"/>
    <w:rsid w:val="009E2F5E"/>
    <w:rsid w:val="009E308D"/>
    <w:rsid w:val="009F6B0F"/>
    <w:rsid w:val="00A047BB"/>
    <w:rsid w:val="00A0768E"/>
    <w:rsid w:val="00A16148"/>
    <w:rsid w:val="00A23D18"/>
    <w:rsid w:val="00A43EF3"/>
    <w:rsid w:val="00A45A5C"/>
    <w:rsid w:val="00A5522B"/>
    <w:rsid w:val="00A562E9"/>
    <w:rsid w:val="00A569FA"/>
    <w:rsid w:val="00A65CCA"/>
    <w:rsid w:val="00A771FC"/>
    <w:rsid w:val="00A81CD0"/>
    <w:rsid w:val="00A83E13"/>
    <w:rsid w:val="00AC1AEC"/>
    <w:rsid w:val="00AC2DC8"/>
    <w:rsid w:val="00AD3A32"/>
    <w:rsid w:val="00B1231B"/>
    <w:rsid w:val="00B251C6"/>
    <w:rsid w:val="00B265F3"/>
    <w:rsid w:val="00B46517"/>
    <w:rsid w:val="00B5002D"/>
    <w:rsid w:val="00B527C0"/>
    <w:rsid w:val="00B618A3"/>
    <w:rsid w:val="00B97A3E"/>
    <w:rsid w:val="00BA5BFF"/>
    <w:rsid w:val="00BB22CB"/>
    <w:rsid w:val="00BB6D59"/>
    <w:rsid w:val="00BC0E68"/>
    <w:rsid w:val="00BD0009"/>
    <w:rsid w:val="00BD3102"/>
    <w:rsid w:val="00BD3C7F"/>
    <w:rsid w:val="00BD546D"/>
    <w:rsid w:val="00BD72F1"/>
    <w:rsid w:val="00BE14C1"/>
    <w:rsid w:val="00BE7060"/>
    <w:rsid w:val="00BF3E78"/>
    <w:rsid w:val="00BF72A1"/>
    <w:rsid w:val="00C02B3F"/>
    <w:rsid w:val="00C1328E"/>
    <w:rsid w:val="00C1427D"/>
    <w:rsid w:val="00C355CC"/>
    <w:rsid w:val="00C36C15"/>
    <w:rsid w:val="00C4381C"/>
    <w:rsid w:val="00C5448F"/>
    <w:rsid w:val="00C71E75"/>
    <w:rsid w:val="00C775C0"/>
    <w:rsid w:val="00C83544"/>
    <w:rsid w:val="00CA51B6"/>
    <w:rsid w:val="00CA5890"/>
    <w:rsid w:val="00CB1F8C"/>
    <w:rsid w:val="00CD619C"/>
    <w:rsid w:val="00CF2BEF"/>
    <w:rsid w:val="00D01F9F"/>
    <w:rsid w:val="00D03060"/>
    <w:rsid w:val="00D0488B"/>
    <w:rsid w:val="00D10329"/>
    <w:rsid w:val="00D25A1F"/>
    <w:rsid w:val="00D26DCA"/>
    <w:rsid w:val="00D37E77"/>
    <w:rsid w:val="00D523DB"/>
    <w:rsid w:val="00D80C18"/>
    <w:rsid w:val="00D82967"/>
    <w:rsid w:val="00D844DC"/>
    <w:rsid w:val="00D866AB"/>
    <w:rsid w:val="00D87F0B"/>
    <w:rsid w:val="00D90852"/>
    <w:rsid w:val="00D93416"/>
    <w:rsid w:val="00DA0788"/>
    <w:rsid w:val="00DA6F9F"/>
    <w:rsid w:val="00DB2109"/>
    <w:rsid w:val="00DB3371"/>
    <w:rsid w:val="00DB65F0"/>
    <w:rsid w:val="00DD290C"/>
    <w:rsid w:val="00DD2F53"/>
    <w:rsid w:val="00DD4A68"/>
    <w:rsid w:val="00DE752D"/>
    <w:rsid w:val="00DF0B2D"/>
    <w:rsid w:val="00DF14A1"/>
    <w:rsid w:val="00DF3D4C"/>
    <w:rsid w:val="00DF5AD8"/>
    <w:rsid w:val="00E107D9"/>
    <w:rsid w:val="00E11248"/>
    <w:rsid w:val="00E5493D"/>
    <w:rsid w:val="00E54FCB"/>
    <w:rsid w:val="00E77001"/>
    <w:rsid w:val="00E838B6"/>
    <w:rsid w:val="00EA6C29"/>
    <w:rsid w:val="00ED09F6"/>
    <w:rsid w:val="00EF0845"/>
    <w:rsid w:val="00F215C8"/>
    <w:rsid w:val="00F2380D"/>
    <w:rsid w:val="00F27325"/>
    <w:rsid w:val="00F33E66"/>
    <w:rsid w:val="00F34C17"/>
    <w:rsid w:val="00F3584D"/>
    <w:rsid w:val="00F46D0F"/>
    <w:rsid w:val="00F5065E"/>
    <w:rsid w:val="00F52207"/>
    <w:rsid w:val="00F74B9D"/>
    <w:rsid w:val="00FA04FB"/>
    <w:rsid w:val="00FA3C1A"/>
    <w:rsid w:val="00FD40D4"/>
    <w:rsid w:val="00FE35B7"/>
    <w:rsid w:val="00FE4EC5"/>
    <w:rsid w:val="00FE725E"/>
    <w:rsid w:val="00FF036E"/>
    <w:rsid w:val="00FF63A7"/>
    <w:rsid w:val="0187128C"/>
    <w:rsid w:val="01A03328"/>
    <w:rsid w:val="022E07CF"/>
    <w:rsid w:val="097F64D1"/>
    <w:rsid w:val="0BBC5992"/>
    <w:rsid w:val="0E5B422C"/>
    <w:rsid w:val="0E7F2FDC"/>
    <w:rsid w:val="0F0A47E9"/>
    <w:rsid w:val="10797B1D"/>
    <w:rsid w:val="11506DEF"/>
    <w:rsid w:val="16B912BE"/>
    <w:rsid w:val="16DA6A52"/>
    <w:rsid w:val="18472138"/>
    <w:rsid w:val="1AA16D4B"/>
    <w:rsid w:val="1B093A5D"/>
    <w:rsid w:val="1CC007C1"/>
    <w:rsid w:val="1ED353A9"/>
    <w:rsid w:val="27A20D68"/>
    <w:rsid w:val="28577A06"/>
    <w:rsid w:val="293F2B7F"/>
    <w:rsid w:val="29A07810"/>
    <w:rsid w:val="29ED2F09"/>
    <w:rsid w:val="2B883ABE"/>
    <w:rsid w:val="2C104283"/>
    <w:rsid w:val="2DE94F95"/>
    <w:rsid w:val="2F5C7921"/>
    <w:rsid w:val="308A24C3"/>
    <w:rsid w:val="38B42A00"/>
    <w:rsid w:val="3B0D0B81"/>
    <w:rsid w:val="421500F7"/>
    <w:rsid w:val="4422649E"/>
    <w:rsid w:val="47BA3CE1"/>
    <w:rsid w:val="47BE6833"/>
    <w:rsid w:val="4A181644"/>
    <w:rsid w:val="4A4D7819"/>
    <w:rsid w:val="4BB53DC7"/>
    <w:rsid w:val="4C8664EC"/>
    <w:rsid w:val="4FBD5624"/>
    <w:rsid w:val="51547A9F"/>
    <w:rsid w:val="533B24E3"/>
    <w:rsid w:val="55A5641D"/>
    <w:rsid w:val="56017C77"/>
    <w:rsid w:val="59DD2382"/>
    <w:rsid w:val="5C066B63"/>
    <w:rsid w:val="5FD0270F"/>
    <w:rsid w:val="603F7021"/>
    <w:rsid w:val="61185A57"/>
    <w:rsid w:val="63C26915"/>
    <w:rsid w:val="66ED4DF4"/>
    <w:rsid w:val="6892107A"/>
    <w:rsid w:val="69625D1A"/>
    <w:rsid w:val="6A391D3F"/>
    <w:rsid w:val="6C256361"/>
    <w:rsid w:val="6E55037D"/>
    <w:rsid w:val="6E805AD0"/>
    <w:rsid w:val="70344D56"/>
    <w:rsid w:val="71143C12"/>
    <w:rsid w:val="72EA503E"/>
    <w:rsid w:val="74630A9C"/>
    <w:rsid w:val="74D70F6B"/>
    <w:rsid w:val="750E2935"/>
    <w:rsid w:val="756D2A5D"/>
    <w:rsid w:val="75894602"/>
    <w:rsid w:val="76221761"/>
    <w:rsid w:val="768D5437"/>
    <w:rsid w:val="76A808FC"/>
    <w:rsid w:val="79CA1DFE"/>
    <w:rsid w:val="7DCA4A1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qFormat="1" w:unhideWhenUsed="0" w:uiPriority="99" w:semiHidden="0"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qFormat="1" w:unhideWhenUsed="0" w:uiPriority="99" w:semiHidden="0"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6"/>
    <w:unhideWhenUsed/>
    <w:qFormat/>
    <w:uiPriority w:val="99"/>
    <w:pPr>
      <w:jc w:val="left"/>
    </w:pPr>
  </w:style>
  <w:style w:type="paragraph" w:styleId="3">
    <w:name w:val="Salutation"/>
    <w:basedOn w:val="1"/>
    <w:next w:val="1"/>
    <w:link w:val="18"/>
    <w:qFormat/>
    <w:uiPriority w:val="99"/>
  </w:style>
  <w:style w:type="paragraph" w:styleId="4">
    <w:name w:val="Closing"/>
    <w:basedOn w:val="1"/>
    <w:link w:val="19"/>
    <w:autoRedefine/>
    <w:qFormat/>
    <w:uiPriority w:val="99"/>
    <w:pPr>
      <w:ind w:left="100" w:leftChars="2100"/>
    </w:pPr>
  </w:style>
  <w:style w:type="paragraph" w:styleId="5">
    <w:name w:val="Date"/>
    <w:basedOn w:val="1"/>
    <w:next w:val="1"/>
    <w:link w:val="25"/>
    <w:semiHidden/>
    <w:qFormat/>
    <w:uiPriority w:val="99"/>
    <w:pPr>
      <w:ind w:left="100" w:leftChars="2500"/>
    </w:pPr>
  </w:style>
  <w:style w:type="paragraph" w:styleId="6">
    <w:name w:val="Balloon Text"/>
    <w:basedOn w:val="1"/>
    <w:link w:val="24"/>
    <w:autoRedefine/>
    <w:semiHidden/>
    <w:qFormat/>
    <w:uiPriority w:val="99"/>
    <w:rPr>
      <w:sz w:val="18"/>
      <w:szCs w:val="18"/>
    </w:rPr>
  </w:style>
  <w:style w:type="paragraph" w:styleId="7">
    <w:name w:val="footer"/>
    <w:basedOn w:val="1"/>
    <w:link w:val="22"/>
    <w:autoRedefine/>
    <w:qFormat/>
    <w:uiPriority w:val="99"/>
    <w:pPr>
      <w:tabs>
        <w:tab w:val="center" w:pos="4153"/>
        <w:tab w:val="right" w:pos="8306"/>
      </w:tabs>
      <w:snapToGrid w:val="0"/>
      <w:jc w:val="left"/>
    </w:pPr>
    <w:rPr>
      <w:sz w:val="18"/>
      <w:szCs w:val="18"/>
    </w:rPr>
  </w:style>
  <w:style w:type="paragraph" w:styleId="8">
    <w:name w:val="header"/>
    <w:basedOn w:val="1"/>
    <w:link w:val="20"/>
    <w:autoRedefine/>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semiHidden/>
    <w:unhideWhenUsed/>
    <w:qFormat/>
    <w:uiPriority w:val="99"/>
    <w:pPr>
      <w:wordWrap w:val="0"/>
      <w:jc w:val="left"/>
    </w:pPr>
    <w:rPr>
      <w:kern w:val="0"/>
      <w:sz w:val="24"/>
    </w:rPr>
  </w:style>
  <w:style w:type="paragraph" w:styleId="10">
    <w:name w:val="annotation subject"/>
    <w:basedOn w:val="2"/>
    <w:next w:val="2"/>
    <w:link w:val="27"/>
    <w:semiHidden/>
    <w:unhideWhenUsed/>
    <w:qFormat/>
    <w:uiPriority w:val="99"/>
    <w:rPr>
      <w:b/>
      <w:bCs/>
    </w:rPr>
  </w:style>
  <w:style w:type="table" w:styleId="12">
    <w:name w:val="Table Grid"/>
    <w:basedOn w:val="11"/>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FollowedHyperlink"/>
    <w:basedOn w:val="13"/>
    <w:autoRedefine/>
    <w:semiHidden/>
    <w:unhideWhenUsed/>
    <w:qFormat/>
    <w:uiPriority w:val="99"/>
    <w:rPr>
      <w:color w:val="333333"/>
      <w:u w:val="none"/>
    </w:rPr>
  </w:style>
  <w:style w:type="character" w:styleId="15">
    <w:name w:val="Emphasis"/>
    <w:basedOn w:val="13"/>
    <w:autoRedefine/>
    <w:qFormat/>
    <w:locked/>
    <w:uiPriority w:val="0"/>
  </w:style>
  <w:style w:type="character" w:styleId="16">
    <w:name w:val="Hyperlink"/>
    <w:autoRedefine/>
    <w:semiHidden/>
    <w:qFormat/>
    <w:uiPriority w:val="99"/>
    <w:rPr>
      <w:rFonts w:cs="Times New Roman"/>
      <w:color w:val="0000FF"/>
      <w:u w:val="single"/>
    </w:rPr>
  </w:style>
  <w:style w:type="character" w:styleId="17">
    <w:name w:val="annotation reference"/>
    <w:basedOn w:val="13"/>
    <w:autoRedefine/>
    <w:semiHidden/>
    <w:unhideWhenUsed/>
    <w:qFormat/>
    <w:uiPriority w:val="99"/>
    <w:rPr>
      <w:sz w:val="21"/>
      <w:szCs w:val="21"/>
    </w:rPr>
  </w:style>
  <w:style w:type="character" w:customStyle="1" w:styleId="18">
    <w:name w:val="称呼 Char"/>
    <w:link w:val="3"/>
    <w:autoRedefine/>
    <w:qFormat/>
    <w:locked/>
    <w:uiPriority w:val="99"/>
    <w:rPr>
      <w:rFonts w:ascii="Times New Roman" w:hAnsi="Times New Roman" w:eastAsia="宋体" w:cs="Times New Roman"/>
      <w:sz w:val="24"/>
      <w:szCs w:val="24"/>
    </w:rPr>
  </w:style>
  <w:style w:type="character" w:customStyle="1" w:styleId="19">
    <w:name w:val="结束语 Char"/>
    <w:link w:val="4"/>
    <w:autoRedefine/>
    <w:qFormat/>
    <w:locked/>
    <w:uiPriority w:val="99"/>
    <w:rPr>
      <w:rFonts w:ascii="Times New Roman" w:hAnsi="Times New Roman" w:eastAsia="宋体" w:cs="Times New Roman"/>
      <w:sz w:val="24"/>
      <w:szCs w:val="24"/>
    </w:rPr>
  </w:style>
  <w:style w:type="character" w:customStyle="1" w:styleId="20">
    <w:name w:val="页眉 Char"/>
    <w:link w:val="8"/>
    <w:autoRedefine/>
    <w:qFormat/>
    <w:locked/>
    <w:uiPriority w:val="99"/>
    <w:rPr>
      <w:rFonts w:ascii="Times New Roman" w:hAnsi="Times New Roman" w:eastAsia="宋体" w:cs="Times New Roman"/>
      <w:sz w:val="18"/>
      <w:szCs w:val="18"/>
    </w:rPr>
  </w:style>
  <w:style w:type="paragraph" w:customStyle="1" w:styleId="21">
    <w:name w:val="Char Char Char"/>
    <w:basedOn w:val="1"/>
    <w:autoRedefine/>
    <w:qFormat/>
    <w:uiPriority w:val="99"/>
    <w:pPr>
      <w:adjustRightInd w:val="0"/>
      <w:spacing w:line="360" w:lineRule="auto"/>
    </w:pPr>
    <w:rPr>
      <w:kern w:val="0"/>
      <w:sz w:val="24"/>
      <w:szCs w:val="20"/>
    </w:rPr>
  </w:style>
  <w:style w:type="character" w:customStyle="1" w:styleId="22">
    <w:name w:val="页脚 Char"/>
    <w:link w:val="7"/>
    <w:autoRedefine/>
    <w:qFormat/>
    <w:locked/>
    <w:uiPriority w:val="99"/>
    <w:rPr>
      <w:rFonts w:ascii="Times New Roman" w:hAnsi="Times New Roman" w:eastAsia="宋体" w:cs="Times New Roman"/>
      <w:sz w:val="18"/>
      <w:szCs w:val="18"/>
    </w:rPr>
  </w:style>
  <w:style w:type="paragraph" w:customStyle="1" w:styleId="23">
    <w:name w:val="Char Char Char1"/>
    <w:basedOn w:val="1"/>
    <w:autoRedefine/>
    <w:qFormat/>
    <w:uiPriority w:val="99"/>
    <w:pPr>
      <w:adjustRightInd w:val="0"/>
      <w:spacing w:line="360" w:lineRule="auto"/>
    </w:pPr>
    <w:rPr>
      <w:kern w:val="0"/>
      <w:sz w:val="24"/>
      <w:szCs w:val="20"/>
    </w:rPr>
  </w:style>
  <w:style w:type="character" w:customStyle="1" w:styleId="24">
    <w:name w:val="批注框文本 Char"/>
    <w:link w:val="6"/>
    <w:autoRedefine/>
    <w:semiHidden/>
    <w:qFormat/>
    <w:locked/>
    <w:uiPriority w:val="99"/>
    <w:rPr>
      <w:rFonts w:ascii="Times New Roman" w:hAnsi="Times New Roman" w:eastAsia="宋体" w:cs="Times New Roman"/>
      <w:sz w:val="18"/>
      <w:szCs w:val="18"/>
    </w:rPr>
  </w:style>
  <w:style w:type="character" w:customStyle="1" w:styleId="25">
    <w:name w:val="日期 Char"/>
    <w:link w:val="5"/>
    <w:autoRedefine/>
    <w:semiHidden/>
    <w:qFormat/>
    <w:locked/>
    <w:uiPriority w:val="99"/>
    <w:rPr>
      <w:rFonts w:ascii="Times New Roman" w:hAnsi="Times New Roman" w:eastAsia="宋体" w:cs="Times New Roman"/>
      <w:sz w:val="24"/>
      <w:szCs w:val="24"/>
    </w:rPr>
  </w:style>
  <w:style w:type="character" w:customStyle="1" w:styleId="26">
    <w:name w:val="批注文字 Char"/>
    <w:basedOn w:val="13"/>
    <w:link w:val="2"/>
    <w:autoRedefine/>
    <w:qFormat/>
    <w:uiPriority w:val="99"/>
    <w:rPr>
      <w:rFonts w:ascii="Times New Roman" w:hAnsi="Times New Roman"/>
      <w:kern w:val="2"/>
      <w:sz w:val="21"/>
      <w:szCs w:val="24"/>
    </w:rPr>
  </w:style>
  <w:style w:type="character" w:customStyle="1" w:styleId="27">
    <w:name w:val="批注主题 Char"/>
    <w:basedOn w:val="26"/>
    <w:link w:val="10"/>
    <w:autoRedefine/>
    <w:semiHidden/>
    <w:qFormat/>
    <w:uiPriority w:val="99"/>
    <w:rPr>
      <w:rFonts w:ascii="Times New Roman" w:hAnsi="Times New Roman"/>
      <w:b/>
      <w:bCs/>
      <w:kern w:val="2"/>
      <w:sz w:val="21"/>
      <w:szCs w:val="24"/>
    </w:rPr>
  </w:style>
  <w:style w:type="character" w:customStyle="1" w:styleId="28">
    <w:name w:val="ico-qrcode"/>
    <w:basedOn w:val="13"/>
    <w:autoRedefine/>
    <w:qFormat/>
    <w:uiPriority w:val="0"/>
  </w:style>
  <w:style w:type="character" w:customStyle="1" w:styleId="29">
    <w:name w:val="ye"/>
    <w:basedOn w:val="13"/>
    <w:autoRedefine/>
    <w:qFormat/>
    <w:uiPriority w:val="0"/>
  </w:style>
  <w:style w:type="character" w:customStyle="1" w:styleId="30">
    <w:name w:val="ico"/>
    <w:basedOn w:val="13"/>
    <w:autoRedef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1F0ADB-DFF4-4428-BF43-51EEAD74FAEA}">
  <ds:schemaRefs/>
</ds:datastoreItem>
</file>

<file path=docProps/app.xml><?xml version="1.0" encoding="utf-8"?>
<Properties xmlns="http://schemas.openxmlformats.org/officeDocument/2006/extended-properties" xmlns:vt="http://schemas.openxmlformats.org/officeDocument/2006/docPropsVTypes">
  <Template>Normal.dotm</Template>
  <Company>北京工业大学交通研究中心</Company>
  <Pages>2</Pages>
  <Words>847</Words>
  <Characters>996</Characters>
  <Lines>7</Lines>
  <Paragraphs>2</Paragraphs>
  <TotalTime>91</TotalTime>
  <ScaleCrop>false</ScaleCrop>
  <LinksUpToDate>false</LinksUpToDate>
  <CharactersWithSpaces>1006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2016-06-21T09:01:00Z</dcterms:created>
  <dc:creator>微软用户</dc:creator>
  <cp:lastModifiedBy>HP</cp:lastModifiedBy>
  <cp:lastPrinted>2016-06-23T00:51:00Z</cp:lastPrinted>
  <dcterms:modified xsi:type="dcterms:W3CDTF">2026-05-06T06:50:27Z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SaveFontToCloudKey">
    <vt:lpwstr>330337115_cloud</vt:lpwstr>
  </property>
  <property fmtid="{D5CDD505-2E9C-101B-9397-08002B2CF9AE}" pid="4" name="ICV">
    <vt:lpwstr>75D26CB678D0432EB11CBDAE63D33EF3</vt:lpwstr>
  </property>
  <property fmtid="{D5CDD505-2E9C-101B-9397-08002B2CF9AE}" pid="5" name="KSOTemplateDocerSaveRecord">
    <vt:lpwstr>eyJoZGlkIjoiNGFjZjk5YjQ0N2QwOWNhZmMyOGJhYzNmZWVlMTAwMjIiLCJ1c2VySWQiOiI5NjA5NzM5OTIifQ==</vt:lpwstr>
  </property>
</Properties>
</file>